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477D16">
            <w:pPr>
              <w:spacing w:line="240" w:lineRule="exact"/>
              <w:ind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A237B4" w:rsidRPr="00A237B4" w:rsidRDefault="006A7193" w:rsidP="006A7193">
      <w:pPr>
        <w:jc w:val="both"/>
        <w:rPr>
          <w:b/>
          <w:bCs/>
        </w:rPr>
      </w:pPr>
      <w:r>
        <w:rPr>
          <w:b/>
          <w:bCs/>
        </w:rPr>
        <w:t>Уведомлять наследников о долгах наследодателей будут нотариусы</w:t>
      </w:r>
      <w:r w:rsidR="00A237B4" w:rsidRPr="00A237B4">
        <w:rPr>
          <w:b/>
          <w:bCs/>
        </w:rPr>
        <w:t>.</w:t>
      </w:r>
    </w:p>
    <w:p w:rsidR="00A237B4" w:rsidRPr="00A237B4" w:rsidRDefault="00A237B4" w:rsidP="00A237B4">
      <w:pPr>
        <w:ind w:firstLine="709"/>
        <w:jc w:val="both"/>
        <w:rPr>
          <w:b/>
          <w:bCs/>
        </w:rPr>
      </w:pPr>
      <w:r w:rsidRPr="00A237B4">
        <w:rPr>
          <w:b/>
          <w:bCs/>
        </w:rPr>
        <w:t> </w:t>
      </w:r>
    </w:p>
    <w:p w:rsidR="006A7193" w:rsidRDefault="006A7193" w:rsidP="00A237B4">
      <w:pPr>
        <w:ind w:firstLine="709"/>
        <w:jc w:val="both"/>
        <w:rPr>
          <w:bCs/>
        </w:rPr>
      </w:pPr>
      <w:r>
        <w:rPr>
          <w:bCs/>
        </w:rPr>
        <w:t>Теперь после открытия наследственного дела нотариусы будут запрашивать в Центральном каталоге кредитных историй кредитные истории наследодателей и уведомлять наследников о долгах.</w:t>
      </w:r>
    </w:p>
    <w:p w:rsidR="006A7193" w:rsidRDefault="006A7193" w:rsidP="00A237B4">
      <w:pPr>
        <w:ind w:firstLine="709"/>
        <w:jc w:val="both"/>
        <w:rPr>
          <w:bCs/>
        </w:rPr>
      </w:pPr>
      <w:r>
        <w:rPr>
          <w:bCs/>
        </w:rPr>
        <w:t>Информация из Центрального каталога кредитных историй и бюро кредитных историй предоставляется через единую информационную систему нотариата в электронной форме.</w:t>
      </w:r>
    </w:p>
    <w:p w:rsidR="006A7193" w:rsidRDefault="006A7193" w:rsidP="00A237B4">
      <w:pPr>
        <w:ind w:firstLine="709"/>
        <w:jc w:val="both"/>
        <w:rPr>
          <w:bCs/>
        </w:rPr>
      </w:pPr>
      <w:r>
        <w:rPr>
          <w:bCs/>
        </w:rPr>
        <w:t>Не позднее трех рабочих дней, следующих за днем получения информации из Центрального каталога кредитных историй (при отсутствии кредитной истории наследодателя) и бюро кредитных историй (при наличии кредитной истории наследодателя), нотариус извещает наследников, подавших ему заявления о принятии наследства:</w:t>
      </w:r>
    </w:p>
    <w:p w:rsidR="006A7193" w:rsidRDefault="006A7193" w:rsidP="00A237B4">
      <w:pPr>
        <w:ind w:firstLine="709"/>
        <w:jc w:val="both"/>
        <w:rPr>
          <w:bCs/>
        </w:rPr>
      </w:pPr>
      <w:r>
        <w:rPr>
          <w:bCs/>
        </w:rPr>
        <w:t xml:space="preserve"> - об отсутствии кредитной истории наследодателя;</w:t>
      </w:r>
    </w:p>
    <w:p w:rsidR="006A7193" w:rsidRDefault="006A7193" w:rsidP="00A237B4">
      <w:pPr>
        <w:ind w:firstLine="709"/>
        <w:jc w:val="both"/>
        <w:rPr>
          <w:bCs/>
        </w:rPr>
      </w:pPr>
      <w:r>
        <w:rPr>
          <w:bCs/>
        </w:rPr>
        <w:t>- об отсутствии неисполненных обязательств наследодателя;</w:t>
      </w:r>
    </w:p>
    <w:p w:rsidR="006A7193" w:rsidRDefault="006A7193" w:rsidP="00A237B4">
      <w:pPr>
        <w:ind w:firstLine="709"/>
        <w:jc w:val="both"/>
        <w:rPr>
          <w:bCs/>
        </w:rPr>
      </w:pPr>
      <w:r>
        <w:rPr>
          <w:bCs/>
        </w:rPr>
        <w:t>- о наличии неисполненных долговых обязательств наследодателя, об их размере, а также извещает наследников о наличии неисполненных долговых обязательств, сведения о которых получены нотариусом из иных источников.</w:t>
      </w:r>
    </w:p>
    <w:p w:rsidR="006A7193" w:rsidRDefault="006A7193" w:rsidP="00A237B4">
      <w:pPr>
        <w:ind w:firstLine="709"/>
        <w:jc w:val="both"/>
        <w:rPr>
          <w:bCs/>
        </w:rPr>
      </w:pPr>
      <w:r>
        <w:rPr>
          <w:bCs/>
        </w:rPr>
        <w:t>Изменения вступают в силу 24.11.2025.</w:t>
      </w:r>
    </w:p>
    <w:p w:rsidR="00A237B4" w:rsidRPr="00A237B4" w:rsidRDefault="00A237B4" w:rsidP="00A237B4">
      <w:pPr>
        <w:ind w:firstLine="709"/>
        <w:jc w:val="both"/>
        <w:rPr>
          <w:bCs/>
        </w:rPr>
      </w:pPr>
      <w:bookmarkStart w:id="0" w:name="_GoBack"/>
      <w:bookmarkEnd w:id="0"/>
    </w:p>
    <w:p w:rsidR="000B5E1F" w:rsidRPr="000B5E1F" w:rsidRDefault="000B5E1F" w:rsidP="000B5E1F">
      <w:pPr>
        <w:ind w:firstLine="709"/>
        <w:jc w:val="both"/>
      </w:pPr>
    </w:p>
    <w:p w:rsidR="000B5E1F" w:rsidRPr="000B5E1F" w:rsidRDefault="000B5E1F" w:rsidP="000B5E1F">
      <w:pPr>
        <w:jc w:val="both"/>
      </w:pPr>
      <w:r w:rsidRPr="000B5E1F">
        <w:t>Помощник прокурора города</w:t>
      </w:r>
    </w:p>
    <w:p w:rsidR="000B5E1F" w:rsidRPr="000B5E1F" w:rsidRDefault="000B5E1F" w:rsidP="000B5E1F">
      <w:pPr>
        <w:ind w:firstLine="709"/>
        <w:jc w:val="both"/>
      </w:pPr>
    </w:p>
    <w:p w:rsidR="000B5E1F" w:rsidRPr="000B5E1F" w:rsidRDefault="000B5E1F" w:rsidP="000B5E1F">
      <w:pPr>
        <w:jc w:val="both"/>
      </w:pPr>
      <w:r w:rsidRPr="000B5E1F">
        <w:t xml:space="preserve">юрист 1 класса                                                                    </w:t>
      </w:r>
      <w:r>
        <w:t xml:space="preserve">                   </w:t>
      </w:r>
      <w:r w:rsidRPr="000B5E1F">
        <w:t xml:space="preserve"> В.В. Куликова</w:t>
      </w:r>
    </w:p>
    <w:p w:rsidR="000B5E1F" w:rsidRPr="000B5E1F" w:rsidRDefault="000B5E1F" w:rsidP="000B5E1F">
      <w:pPr>
        <w:ind w:firstLine="709"/>
        <w:jc w:val="both"/>
      </w:pPr>
    </w:p>
    <w:sectPr w:rsidR="000B5E1F" w:rsidRPr="000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3A6D"/>
    <w:rsid w:val="000368C3"/>
    <w:rsid w:val="00077151"/>
    <w:rsid w:val="000B5E1F"/>
    <w:rsid w:val="000B76CF"/>
    <w:rsid w:val="000D5381"/>
    <w:rsid w:val="000E17EB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314C8D"/>
    <w:rsid w:val="0031646E"/>
    <w:rsid w:val="00370009"/>
    <w:rsid w:val="0038236A"/>
    <w:rsid w:val="003A51B4"/>
    <w:rsid w:val="003C3986"/>
    <w:rsid w:val="003E2B21"/>
    <w:rsid w:val="004010D1"/>
    <w:rsid w:val="0043114D"/>
    <w:rsid w:val="00465E83"/>
    <w:rsid w:val="00477D16"/>
    <w:rsid w:val="004A03B6"/>
    <w:rsid w:val="00502A7B"/>
    <w:rsid w:val="00560A10"/>
    <w:rsid w:val="005B0A4C"/>
    <w:rsid w:val="00637BB4"/>
    <w:rsid w:val="00681EA3"/>
    <w:rsid w:val="006A719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D7B4D"/>
    <w:rsid w:val="007E5BC0"/>
    <w:rsid w:val="008B24D9"/>
    <w:rsid w:val="008F7217"/>
    <w:rsid w:val="00953745"/>
    <w:rsid w:val="009549B1"/>
    <w:rsid w:val="00982AEA"/>
    <w:rsid w:val="009B27C6"/>
    <w:rsid w:val="00A237B4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5839"/>
    <w:rsid w:val="00D70F83"/>
    <w:rsid w:val="00D8063B"/>
    <w:rsid w:val="00D80E90"/>
    <w:rsid w:val="00DB75C1"/>
    <w:rsid w:val="00DC1656"/>
    <w:rsid w:val="00DE31BE"/>
    <w:rsid w:val="00E57BB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BCCC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Куликова Вера Витальевна</cp:lastModifiedBy>
  <cp:revision>2</cp:revision>
  <cp:lastPrinted>2024-01-16T11:01:00Z</cp:lastPrinted>
  <dcterms:created xsi:type="dcterms:W3CDTF">2025-02-14T11:14:00Z</dcterms:created>
  <dcterms:modified xsi:type="dcterms:W3CDTF">2025-02-14T11:14:00Z</dcterms:modified>
</cp:coreProperties>
</file>